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20" w:rsidRDefault="00F85120" w:rsidP="00F85120">
      <w:pPr>
        <w:spacing w:after="122" w:line="264" w:lineRule="exact"/>
        <w:ind w:left="20" w:right="20" w:firstLine="5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122" w:line="264" w:lineRule="exact"/>
        <w:ind w:left="20" w:right="20" w:firstLine="5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F85120" w:rsidRPr="00F85120" w:rsidRDefault="00F85120" w:rsidP="00F85120">
      <w:pPr>
        <w:spacing w:after="122" w:line="264" w:lineRule="exact"/>
        <w:ind w:left="20"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Решению Собрания представителей муниципального образования  Пригородный район  Республики Северная Осетия - Алания №274 от 13.11.2020г. «О приостановлении </w:t>
      </w:r>
      <w:proofErr w:type="gramStart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отдельных положений решения Собрания представителей МО</w:t>
      </w:r>
      <w:proofErr w:type="gramEnd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</w:t>
      </w:r>
    </w:p>
    <w:p w:rsidR="00F85120" w:rsidRPr="00F85120" w:rsidRDefault="00F85120" w:rsidP="00F85120">
      <w:pPr>
        <w:spacing w:after="122" w:line="264" w:lineRule="exact"/>
        <w:ind w:right="2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122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Собрания представителей муниципального образования  Пригородный район №274 от 13.11.2020г. «О приостановлении действия отдельных положений Бюджетного процесса в муниципальном образовании  Пригородный район Республики Северная Осетия-Алания» разработан в соответствии с Федеральным законом от 12 ноября </w:t>
      </w:r>
      <w:smartTag w:uri="urn:schemas-microsoft-com:office:smarttags" w:element="metricconverter">
        <w:smartTagPr>
          <w:attr w:name="ProductID" w:val="2019 г"/>
        </w:smartTagPr>
        <w:r w:rsidRPr="00F851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2019 г</w:t>
        </w:r>
      </w:smartTag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№ 367 - ФЗ «О приостановлении действия отдельных положений Бюджетного кодекса Российской Федерации и </w:t>
      </w:r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установлении особенностей исполнения бюджетов бюджетной системы Российской Федерации в 2020 году</w:t>
      </w:r>
      <w:proofErr w:type="gramEnd"/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» (</w:t>
      </w:r>
      <w:proofErr w:type="gramStart"/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в редакции Федерального закона от 1 апреля 2020г.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году») и законом Республики Северная Осетия – Алания от 22 июня </w:t>
      </w:r>
      <w:smartTag w:uri="urn:schemas-microsoft-com:office:smarttags" w:element="metricconverter">
        <w:smartTagPr>
          <w:attr w:name="ProductID" w:val="2020 г"/>
        </w:smartTagPr>
        <w:r w:rsidRPr="00F85120">
          <w:rPr>
            <w:rFonts w:ascii="Times New Roman" w:eastAsia="Times New Roman" w:hAnsi="Times New Roman" w:cs="Times New Roman"/>
            <w:color w:val="26282F"/>
            <w:sz w:val="28"/>
            <w:szCs w:val="28"/>
            <w:lang w:eastAsia="ru-RU"/>
          </w:rPr>
          <w:t>2020 г</w:t>
        </w:r>
      </w:smartTag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. № 32-РЗ </w:t>
      </w:r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приостановлении действия отдельных положений законов Республики Северная Осетия-Алания «О бюджетном процессе в  Республике Северная</w:t>
      </w:r>
      <w:proofErr w:type="gramEnd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Осетия-Алания» и «О межбюджетных отношениях в Республике Северная Осетия – Алания».</w:t>
      </w:r>
    </w:p>
    <w:p w:rsidR="00F85120" w:rsidRPr="00F85120" w:rsidRDefault="00F85120" w:rsidP="00F85120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Arial"/>
          <w:bCs/>
          <w:color w:val="26282F"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         </w:t>
      </w:r>
      <w:proofErr w:type="gramStart"/>
      <w:r w:rsidRPr="00F85120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В соответствии с Федеральным законом от 12 ноября </w:t>
      </w:r>
      <w:smartTag w:uri="urn:schemas-microsoft-com:office:smarttags" w:element="metricconverter">
        <w:smartTagPr>
          <w:attr w:name="ProductID" w:val="2019 г"/>
        </w:smartTagPr>
        <w:r w:rsidRPr="00F85120">
          <w:rPr>
            <w:rFonts w:ascii="Times New Roman" w:eastAsia="Times New Roman" w:hAnsi="Times New Roman" w:cs="Arial"/>
            <w:bCs/>
            <w:kern w:val="32"/>
            <w:sz w:val="28"/>
            <w:szCs w:val="28"/>
            <w:lang w:eastAsia="ru-RU"/>
          </w:rPr>
          <w:t>2019 г</w:t>
        </w:r>
      </w:smartTag>
      <w:r w:rsidRPr="00F85120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.  № 367 - ФЗ «О приостановлении действия отдельных положений Бюджетного кодекса Российской Федерации и </w:t>
      </w:r>
      <w:r w:rsidRPr="00F85120">
        <w:rPr>
          <w:rFonts w:ascii="Times New Roman" w:eastAsia="Times New Roman" w:hAnsi="Times New Roman" w:cs="Arial"/>
          <w:bCs/>
          <w:color w:val="26282F"/>
          <w:sz w:val="28"/>
          <w:szCs w:val="28"/>
          <w:lang w:eastAsia="ru-RU"/>
        </w:rPr>
        <w:t>установлении особенностей исполнения бюджетов бюджетной системы Российской Федерации в 2020 году» (в редакции Федерального закона от 1 апреля 2020г.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</w:t>
      </w:r>
      <w:proofErr w:type="gramEnd"/>
      <w:r w:rsidRPr="00F85120">
        <w:rPr>
          <w:rFonts w:ascii="Times New Roman" w:eastAsia="Times New Roman" w:hAnsi="Times New Roman" w:cs="Arial"/>
          <w:bCs/>
          <w:color w:val="26282F"/>
          <w:sz w:val="28"/>
          <w:szCs w:val="28"/>
          <w:lang w:eastAsia="ru-RU"/>
        </w:rPr>
        <w:t xml:space="preserve"> </w:t>
      </w:r>
      <w:proofErr w:type="gramStart"/>
      <w:r w:rsidRPr="00F85120">
        <w:rPr>
          <w:rFonts w:ascii="Times New Roman" w:eastAsia="Times New Roman" w:hAnsi="Times New Roman" w:cs="Arial"/>
          <w:bCs/>
          <w:color w:val="26282F"/>
          <w:sz w:val="28"/>
          <w:szCs w:val="28"/>
          <w:lang w:eastAsia="ru-RU"/>
        </w:rPr>
        <w:t>исполнения федерального бюджета в 2020 году»)</w:t>
      </w:r>
      <w:r w:rsidRPr="00F85120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 xml:space="preserve"> </w:t>
      </w:r>
      <w:r w:rsidRPr="00F85120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и  </w:t>
      </w:r>
      <w:r w:rsidRPr="00F85120">
        <w:rPr>
          <w:rFonts w:ascii="Times New Roman" w:eastAsia="Times New Roman" w:hAnsi="Times New Roman" w:cs="Arial"/>
          <w:bCs/>
          <w:color w:val="26282F"/>
          <w:sz w:val="28"/>
          <w:szCs w:val="28"/>
          <w:lang w:eastAsia="ru-RU"/>
        </w:rPr>
        <w:t xml:space="preserve">законом Республики Северная Осетия – Алания от 22 июня </w:t>
      </w:r>
      <w:smartTag w:uri="urn:schemas-microsoft-com:office:smarttags" w:element="metricconverter">
        <w:smartTagPr>
          <w:attr w:name="ProductID" w:val="2020 г"/>
        </w:smartTagPr>
        <w:r w:rsidRPr="00F85120">
          <w:rPr>
            <w:rFonts w:ascii="Times New Roman" w:eastAsia="Times New Roman" w:hAnsi="Times New Roman" w:cs="Arial"/>
            <w:bCs/>
            <w:color w:val="26282F"/>
            <w:sz w:val="28"/>
            <w:szCs w:val="28"/>
            <w:lang w:eastAsia="ru-RU"/>
          </w:rPr>
          <w:t>2020 г</w:t>
        </w:r>
      </w:smartTag>
      <w:r w:rsidRPr="00F85120">
        <w:rPr>
          <w:rFonts w:ascii="Times New Roman" w:eastAsia="Times New Roman" w:hAnsi="Times New Roman" w:cs="Arial"/>
          <w:bCs/>
          <w:color w:val="26282F"/>
          <w:sz w:val="28"/>
          <w:szCs w:val="28"/>
          <w:lang w:eastAsia="ru-RU"/>
        </w:rPr>
        <w:t xml:space="preserve">. № 32-РЗ </w:t>
      </w:r>
      <w:r w:rsidRPr="00F85120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>«О приостановлении действия отдельных положений законов Республики Северная Осетия-Алания «О бюджетном процессе в  Республике Северная Осетия-Алания» и «О межбюджетных отношениях в Республике Северная Осетия – Алания» решением Собрания предлагается приостановить составление и утверждение проекта бюджета муниципального района на 2021 год и плановый период</w:t>
      </w:r>
      <w:proofErr w:type="gramEnd"/>
      <w:r w:rsidRPr="00F85120">
        <w:rPr>
          <w:rFonts w:ascii="Times New Roman" w:eastAsia="Times New Roman" w:hAnsi="Times New Roman" w:cs="Arial"/>
          <w:bCs/>
          <w:kern w:val="32"/>
          <w:sz w:val="28"/>
          <w:szCs w:val="28"/>
          <w:lang w:eastAsia="ru-RU"/>
        </w:rPr>
        <w:t xml:space="preserve"> 2022-2023 годов до 1 января 2021 года.</w:t>
      </w:r>
    </w:p>
    <w:p w:rsidR="00F85120" w:rsidRPr="00F85120" w:rsidRDefault="00F85120" w:rsidP="00F85120">
      <w:pPr>
        <w:spacing w:after="0" w:line="341" w:lineRule="exact"/>
        <w:ind w:right="4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341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341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341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F8512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ФИНАНСОВО-ЭКОНОМИЧЕСКОЕ ОБОСНОВАНИЕ </w:t>
      </w:r>
    </w:p>
    <w:p w:rsidR="00F85120" w:rsidRPr="00F85120" w:rsidRDefault="00F85120" w:rsidP="00F85120">
      <w:pPr>
        <w:spacing w:after="122" w:line="264" w:lineRule="exact"/>
        <w:ind w:left="20" w:right="20" w:firstLine="5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122" w:line="264" w:lineRule="exact"/>
        <w:ind w:left="20"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Решения Собрания представителей муниципального образования  Пригородный район  Республики Северная Осетия - Алания №274 от 13.11.2020г. «О приостановлении </w:t>
      </w:r>
      <w:proofErr w:type="gramStart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отдельных положений решения Собрания представителей МО</w:t>
      </w:r>
      <w:proofErr w:type="gramEnd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</w:t>
      </w: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122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Решения Собрания представителей муниципального образования  Пригородный район Республики Северная Осетия - Алания «О приостановлении </w:t>
      </w:r>
      <w:proofErr w:type="gramStart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отдельных положений решения Собрания представителей МО</w:t>
      </w:r>
      <w:proofErr w:type="gramEnd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 не потребует дополнительных финансовых затрат.</w:t>
      </w:r>
    </w:p>
    <w:p w:rsidR="00F85120" w:rsidRPr="00F85120" w:rsidRDefault="00F85120" w:rsidP="00F8512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F85120" w:rsidRPr="00F85120" w:rsidRDefault="00F85120" w:rsidP="00F85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5120" w:rsidRPr="00F85120" w:rsidRDefault="00F85120" w:rsidP="00F85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F851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F851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 е д л о ж е н и я</w:t>
      </w:r>
    </w:p>
    <w:p w:rsidR="00F85120" w:rsidRPr="00F85120" w:rsidRDefault="00F85120" w:rsidP="00F85120">
      <w:pPr>
        <w:spacing w:after="122" w:line="264" w:lineRule="exact"/>
        <w:ind w:left="20"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разработке  нормативных актов, принятие которых необходимо для реализации Решения Собрания представителей муниципального образования  Пригородный район Республики Северная Осетия - Алания «О приостановлении </w:t>
      </w:r>
      <w:proofErr w:type="gramStart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отдельных положений решения Собрания представителей МО</w:t>
      </w:r>
      <w:proofErr w:type="gramEnd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</w:t>
      </w:r>
    </w:p>
    <w:p w:rsidR="00F85120" w:rsidRPr="00F85120" w:rsidRDefault="00F85120" w:rsidP="00F85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F85120" w:rsidRPr="00F85120" w:rsidRDefault="00F85120" w:rsidP="00F85120">
      <w:pPr>
        <w:spacing w:after="122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Для реализации Решения Собрания представителей муниципального образования Пригородный район РСО-Алания «О приостановлении </w:t>
      </w:r>
      <w:proofErr w:type="gramStart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отдельных положений решения Собрания представителей МО</w:t>
      </w:r>
      <w:proofErr w:type="gramEnd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 не потребуется разработки нормативных правовых актов.</w:t>
      </w:r>
    </w:p>
    <w:p w:rsidR="00F85120" w:rsidRPr="00F85120" w:rsidRDefault="00F85120" w:rsidP="00F85120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tabs>
          <w:tab w:val="left" w:pos="18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851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Законодательная база</w:t>
      </w:r>
    </w:p>
    <w:p w:rsidR="00F85120" w:rsidRPr="00F85120" w:rsidRDefault="00F85120" w:rsidP="00F85120">
      <w:pPr>
        <w:spacing w:after="122" w:line="264" w:lineRule="exact"/>
        <w:ind w:left="20"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Решения Собрания представителей муниципального образования  Пригородный район Республики Северная Осетия – Алания №274 от 13.11.2020г.  «О приостановлении </w:t>
      </w:r>
      <w:proofErr w:type="gramStart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отдельных положений решения Собрания представителей МО</w:t>
      </w:r>
      <w:proofErr w:type="gramEnd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</w:t>
      </w: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122"/>
        <w:ind w:left="20" w:right="20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Собрания представителей муниципального образования  Пригородный район РСО-Алания «О приостановлении действия отдельных положений решения Собрания представителей МО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 основывается на Конституции РФ, Бюджетном кодексе РФ, Федеральном  законе от 12 ноября </w:t>
      </w:r>
      <w:smartTag w:uri="urn:schemas-microsoft-com:office:smarttags" w:element="metricconverter">
        <w:smartTagPr>
          <w:attr w:name="ProductID" w:val="2019 г"/>
        </w:smartTagPr>
        <w:r w:rsidRPr="00F851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2019 г</w:t>
        </w:r>
      </w:smartTag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>.  № 367 - ФЗ «О приостановлении действия отдельных положений Бюджетного кодекса Российской</w:t>
      </w:r>
      <w:proofErr w:type="gramEnd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и </w:t>
      </w:r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установлении </w:t>
      </w:r>
      <w:proofErr w:type="gramStart"/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особенностей исполнения бюджетов бюджетной системы Российской Федерации</w:t>
      </w:r>
      <w:proofErr w:type="gramEnd"/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в 2020 году».</w:t>
      </w: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85120" w:rsidRPr="00F85120" w:rsidRDefault="00F85120" w:rsidP="00F85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F851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 б</w:t>
      </w:r>
      <w:proofErr w:type="gramEnd"/>
      <w:r w:rsidRPr="00F851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 с н о в а н и е</w:t>
      </w:r>
    </w:p>
    <w:p w:rsidR="00F85120" w:rsidRPr="00F85120" w:rsidRDefault="00F85120" w:rsidP="00F851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необходимости </w:t>
      </w:r>
      <w:proofErr w:type="gramStart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принятия Решения Собрания представителей муниципального образования</w:t>
      </w:r>
      <w:proofErr w:type="gramEnd"/>
      <w:r w:rsidRPr="00F85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Пригородный район РСО-Алания  «О приостановлении действия отдельных положений решения Собрания представителей МО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</w:t>
      </w:r>
      <w:r w:rsidRPr="00F851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</w:p>
    <w:p w:rsidR="00F85120" w:rsidRPr="00F85120" w:rsidRDefault="00F85120" w:rsidP="00F851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851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</w:p>
    <w:p w:rsidR="00F85120" w:rsidRPr="00F85120" w:rsidRDefault="00F85120" w:rsidP="00F851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Собрания представителей муниципального образования  Пригородный район РСО-Алания «О приостановлении действия отдельных положений решения Собрания представителей МО Пригородный район 24.12.2013 г. №108 «Об утверждении Положения о бюджетном процессе в муниципальном образовании  Пригородный район Республики Северная Осетия-Алания»</w:t>
      </w:r>
      <w:r w:rsidRPr="00F851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обусловлено Федеральным  законом от 12 ноября </w:t>
      </w:r>
      <w:smartTag w:uri="urn:schemas-microsoft-com:office:smarttags" w:element="metricconverter">
        <w:smartTagPr>
          <w:attr w:name="ProductID" w:val="2019 г"/>
        </w:smartTagPr>
        <w:r w:rsidRPr="00F8512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2019 г</w:t>
        </w:r>
      </w:smartTag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№ 367 - ФЗ «О приостановлении действия отдельных положений Бюджетного кодекса Российской Федерации и </w:t>
      </w:r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установлении особенностей исполнения</w:t>
      </w:r>
      <w:proofErr w:type="gramEnd"/>
      <w:r w:rsidRPr="00F85120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бюджетов бюджетной системы Российской Федерации в 2020 году»</w:t>
      </w:r>
      <w:r w:rsidRPr="00F851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120" w:rsidRPr="00F85120" w:rsidRDefault="00F85120" w:rsidP="00F8512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F85120" w:rsidRPr="00F85120" w:rsidRDefault="00F85120" w:rsidP="00F85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5120" w:rsidRPr="00F85120" w:rsidRDefault="00F85120" w:rsidP="00F85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120" w:rsidRPr="00F85120" w:rsidRDefault="00F85120" w:rsidP="00F85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5B8" w:rsidRDefault="003765B8"/>
    <w:sectPr w:rsidR="003765B8" w:rsidSect="00EE02A5">
      <w:pgSz w:w="11906" w:h="16838"/>
      <w:pgMar w:top="851" w:right="851" w:bottom="719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144"/>
    <w:rsid w:val="003765B8"/>
    <w:rsid w:val="00A16144"/>
    <w:rsid w:val="00F8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ella-pc</dc:creator>
  <cp:keywords/>
  <dc:description/>
  <cp:lastModifiedBy>ella-pc</cp:lastModifiedBy>
  <cp:revision>2</cp:revision>
  <dcterms:created xsi:type="dcterms:W3CDTF">2020-11-17T11:27:00Z</dcterms:created>
  <dcterms:modified xsi:type="dcterms:W3CDTF">2020-11-17T11:27:00Z</dcterms:modified>
</cp:coreProperties>
</file>